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66313" w14:textId="77777777" w:rsidR="00F64E2E" w:rsidRDefault="00000000">
      <w:pPr>
        <w:snapToGrid w:val="0"/>
        <w:spacing w:after="100" w:line="280" w:lineRule="exact"/>
        <w:rPr>
          <w:rFonts w:hint="eastAsia"/>
        </w:rPr>
      </w:pPr>
      <w:r>
        <w:rPr>
          <w:b/>
          <w:color w:val="E05244"/>
          <w:sz w:val="17"/>
        </w:rPr>
        <w:t>AI VISUAL PRODUCTION / COMFYUI WORKFLOW</w:t>
      </w:r>
    </w:p>
    <w:p w14:paraId="0EC39C42" w14:textId="77777777" w:rsidR="00F64E2E" w:rsidRDefault="00000000">
      <w:pPr>
        <w:pStyle w:val="aa"/>
        <w:snapToGrid w:val="0"/>
        <w:spacing w:line="760" w:lineRule="exact"/>
      </w:pPr>
      <w:r>
        <w:t>樊人杰</w:t>
      </w:r>
    </w:p>
    <w:p w14:paraId="014E527B" w14:textId="77777777" w:rsidR="00F64E2E" w:rsidRDefault="00000000">
      <w:pPr>
        <w:snapToGrid w:val="0"/>
        <w:spacing w:after="100" w:line="380" w:lineRule="exact"/>
        <w:rPr>
          <w:rFonts w:hint="eastAsia"/>
          <w:lang w:eastAsia="zh-CN"/>
        </w:rPr>
      </w:pPr>
      <w:r>
        <w:rPr>
          <w:b/>
          <w:sz w:val="26"/>
          <w:lang w:eastAsia="zh-CN"/>
        </w:rPr>
        <w:t>AI 视觉工程师 / AI 视频制作与工作流搭建</w:t>
      </w:r>
    </w:p>
    <w:p w14:paraId="34BEE0E2" w14:textId="77777777" w:rsidR="00F64E2E" w:rsidRDefault="00000000">
      <w:pPr>
        <w:snapToGrid w:val="0"/>
        <w:spacing w:after="20" w:line="280" w:lineRule="exact"/>
        <w:rPr>
          <w:rFonts w:hint="eastAsia"/>
          <w:lang w:eastAsia="zh-CN"/>
        </w:rPr>
      </w:pPr>
      <w:r>
        <w:rPr>
          <w:color w:val="46535B"/>
          <w:sz w:val="20"/>
          <w:lang w:eastAsia="zh-CN"/>
        </w:rPr>
        <w:t>17666144812  |  3082937320@qq.com  |  深圳</w:t>
      </w:r>
    </w:p>
    <w:p w14:paraId="19C61609" w14:textId="77777777" w:rsidR="00F64E2E" w:rsidRDefault="00000000">
      <w:pPr>
        <w:keepNext/>
        <w:pBdr>
          <w:bottom w:val="single" w:sz="5" w:space="4" w:color="D2DADD"/>
        </w:pBdr>
        <w:snapToGrid w:val="0"/>
        <w:spacing w:before="200" w:after="100" w:line="360" w:lineRule="exact"/>
        <w:rPr>
          <w:rFonts w:hint="eastAsia"/>
          <w:lang w:eastAsia="zh-CN"/>
        </w:rPr>
      </w:pPr>
      <w:r>
        <w:rPr>
          <w:b/>
          <w:sz w:val="26"/>
          <w:lang w:eastAsia="zh-CN"/>
        </w:rPr>
        <w:t xml:space="preserve">职业定位  </w:t>
      </w:r>
      <w:r>
        <w:rPr>
          <w:color w:val="617078"/>
          <w:sz w:val="16"/>
          <w:lang w:eastAsia="zh-CN"/>
        </w:rPr>
        <w:t>PROFILE</w:t>
      </w:r>
    </w:p>
    <w:p w14:paraId="698EF608" w14:textId="46343B11" w:rsidR="00F64E2E" w:rsidRDefault="002B599C">
      <w:pPr>
        <w:keepNext/>
        <w:pBdr>
          <w:bottom w:val="single" w:sz="5" w:space="4" w:color="D2DADD"/>
        </w:pBdr>
        <w:snapToGrid w:val="0"/>
        <w:spacing w:before="200" w:after="100" w:line="360" w:lineRule="exact"/>
        <w:rPr>
          <w:rFonts w:hint="eastAsia"/>
          <w:lang w:eastAsia="zh-CN"/>
        </w:rPr>
      </w:pPr>
      <w:r w:rsidRPr="002B599C">
        <w:rPr>
          <w:lang w:eastAsia="zh-CN"/>
        </w:rPr>
        <w:t>具备近两年AIGC与电子商务内容设计经验，熟悉从需求拆解到视觉交付的全链路管理流程，擅长ComfyUI工作流搭建，精通各类模型的能力边界及批量生产流程。具备自动化生产流程研发能力，曾主导团队组建与培训，擅长将重复性制作环节优化为可复用的标准化流程，提升整体效率与产出质量。</w:t>
      </w:r>
    </w:p>
    <w:p w14:paraId="2C817C5B" w14:textId="77777777" w:rsidR="00F64E2E" w:rsidRDefault="00000000">
      <w:pPr>
        <w:keepNext/>
        <w:tabs>
          <w:tab w:val="right" w:pos="9978"/>
        </w:tabs>
        <w:snapToGrid w:val="0"/>
        <w:spacing w:after="40" w:line="280" w:lineRule="exact"/>
        <w:rPr>
          <w:rFonts w:hint="eastAsia"/>
          <w:lang w:eastAsia="zh-CN"/>
        </w:rPr>
      </w:pPr>
      <w:r>
        <w:rPr>
          <w:b/>
          <w:sz w:val="22"/>
          <w:lang w:eastAsia="zh-CN"/>
        </w:rPr>
        <w:t>深圳市凯创未来科技集团有限公司</w:t>
      </w:r>
      <w:r>
        <w:rPr>
          <w:sz w:val="20"/>
          <w:lang w:eastAsia="zh-CN"/>
        </w:rPr>
        <w:tab/>
        <w:t>2026.01-2026.05</w:t>
      </w:r>
    </w:p>
    <w:p w14:paraId="7E8C74AA" w14:textId="77777777" w:rsidR="00F64E2E" w:rsidRDefault="00000000">
      <w:pPr>
        <w:keepNext/>
        <w:snapToGrid w:val="0"/>
        <w:spacing w:line="280" w:lineRule="exact"/>
        <w:rPr>
          <w:rFonts w:hint="eastAsia"/>
          <w:lang w:eastAsia="zh-CN"/>
        </w:rPr>
      </w:pPr>
      <w:r>
        <w:rPr>
          <w:b/>
          <w:color w:val="168D89"/>
          <w:sz w:val="20"/>
          <w:lang w:eastAsia="zh-CN"/>
        </w:rPr>
        <w:t>AI 视觉工程师</w:t>
      </w:r>
    </w:p>
    <w:p w14:paraId="469428FB" w14:textId="169895DE" w:rsidR="00F64E2E" w:rsidRDefault="00000000">
      <w:pPr>
        <w:snapToGrid w:val="0"/>
        <w:spacing w:line="280" w:lineRule="exact"/>
        <w:ind w:left="170" w:hanging="170"/>
        <w:rPr>
          <w:rFonts w:hint="eastAsia"/>
          <w:lang w:eastAsia="zh-CN"/>
        </w:rPr>
      </w:pPr>
      <w:r>
        <w:rPr>
          <w:color w:val="168D89"/>
          <w:lang w:eastAsia="zh-CN"/>
        </w:rPr>
        <w:t xml:space="preserve">• </w:t>
      </w:r>
      <w:r>
        <w:rPr>
          <w:b/>
          <w:lang w:eastAsia="zh-CN"/>
        </w:rPr>
        <w:t>AI 视频</w:t>
      </w:r>
      <w:r w:rsidR="00856088">
        <w:rPr>
          <w:rFonts w:hint="eastAsia"/>
          <w:b/>
          <w:lang w:eastAsia="zh-CN"/>
        </w:rPr>
        <w:t>生成与视觉资产制作</w:t>
      </w:r>
      <w:r>
        <w:rPr>
          <w:b/>
          <w:lang w:eastAsia="zh-CN"/>
        </w:rPr>
        <w:t>：</w:t>
      </w:r>
      <w:r w:rsidR="002B599C" w:rsidRPr="002B599C">
        <w:rPr>
          <w:lang w:eastAsia="zh-CN"/>
        </w:rPr>
        <w:t>根据产品宣传及品牌内容需求，参与创意构思、脚本与分镜设计，将产品卖点和视觉要求转化为具体画面。独立完成 AI 视频 的主要制作环节，包括图像与视频素材生成、素材筛选、剪辑及后期处理，推进成片交付。根据制作效果调整提示词、参考图与镜头方案，处理人物、产品外观及画面风格的一致性问题，优化镜头衔接和视频节奏。</w:t>
      </w:r>
      <w:r w:rsidR="002B599C" w:rsidRPr="002B599C">
        <w:rPr>
          <w:lang w:eastAsia="zh-CN"/>
        </w:rPr>
        <w:br/>
        <w:t>与需求方确认制作方向，根据反馈完成内容修改，整理项目素材与制作参数，方便后续调整和复用。</w:t>
      </w:r>
      <w:r>
        <w:rPr>
          <w:color w:val="168D89"/>
          <w:lang w:eastAsia="zh-CN"/>
        </w:rPr>
        <w:t xml:space="preserve">• </w:t>
      </w:r>
      <w:r>
        <w:rPr>
          <w:b/>
          <w:lang w:eastAsia="zh-CN"/>
        </w:rPr>
        <w:t>电商产品视觉：</w:t>
      </w:r>
      <w:r>
        <w:rPr>
          <w:lang w:eastAsia="zh-CN"/>
        </w:rPr>
        <w:t>搭建图像放大、生成控制与产品精修等 ComfyUI 工作流，整理提示词和参数预设，支持产品图批量制作与流程复用。</w:t>
      </w:r>
    </w:p>
    <w:p w14:paraId="3CF5016C" w14:textId="77777777" w:rsidR="00F64E2E" w:rsidRDefault="00000000">
      <w:pPr>
        <w:keepNext/>
        <w:tabs>
          <w:tab w:val="right" w:pos="9978"/>
        </w:tabs>
        <w:snapToGrid w:val="0"/>
        <w:spacing w:after="40" w:line="280" w:lineRule="exact"/>
        <w:rPr>
          <w:rFonts w:hint="eastAsia"/>
          <w:lang w:eastAsia="zh-CN"/>
        </w:rPr>
      </w:pPr>
      <w:r>
        <w:rPr>
          <w:b/>
          <w:sz w:val="22"/>
          <w:lang w:eastAsia="zh-CN"/>
        </w:rPr>
        <w:t>浙江义乌市鸣萃贸易有限公司</w:t>
      </w:r>
      <w:r>
        <w:rPr>
          <w:sz w:val="20"/>
          <w:lang w:eastAsia="zh-CN"/>
        </w:rPr>
        <w:tab/>
        <w:t>2025.03-2025.11</w:t>
      </w:r>
    </w:p>
    <w:p w14:paraId="1E4456B7" w14:textId="29043C04" w:rsidR="00F64E2E" w:rsidRDefault="00856088">
      <w:pPr>
        <w:keepNext/>
        <w:snapToGrid w:val="0"/>
        <w:spacing w:line="280" w:lineRule="exact"/>
        <w:rPr>
          <w:rFonts w:hint="eastAsia"/>
          <w:lang w:eastAsia="zh-CN"/>
        </w:rPr>
      </w:pPr>
      <w:r>
        <w:rPr>
          <w:rFonts w:hint="eastAsia"/>
          <w:b/>
          <w:color w:val="168D89"/>
          <w:sz w:val="20"/>
          <w:lang w:eastAsia="zh-CN"/>
        </w:rPr>
        <w:t>跨境</w:t>
      </w:r>
      <w:r>
        <w:rPr>
          <w:b/>
          <w:color w:val="168D89"/>
          <w:sz w:val="20"/>
          <w:lang w:eastAsia="zh-CN"/>
        </w:rPr>
        <w:t>AI 视觉设计师</w:t>
      </w:r>
    </w:p>
    <w:p w14:paraId="51AEED35" w14:textId="35179860" w:rsidR="00F64E2E" w:rsidRDefault="00000000" w:rsidP="002B599C">
      <w:pPr>
        <w:snapToGrid w:val="0"/>
        <w:spacing w:line="280" w:lineRule="exact"/>
        <w:ind w:left="170" w:hanging="170"/>
        <w:rPr>
          <w:rFonts w:hint="eastAsia"/>
          <w:lang w:eastAsia="zh-CN"/>
        </w:rPr>
      </w:pPr>
      <w:r>
        <w:rPr>
          <w:color w:val="168D89"/>
          <w:lang w:eastAsia="zh-CN"/>
        </w:rPr>
        <w:t xml:space="preserve">• </w:t>
      </w:r>
      <w:r w:rsidR="002B599C" w:rsidRPr="002B599C">
        <w:rPr>
          <w:lang w:eastAsia="zh-CN"/>
        </w:rPr>
        <w:t>梳理传统拍摄与设计流程中的重复环节，将部分模特拍摄、素材生成与视觉适配工作转为 AI 生成流程，降低内容生产成本。</w:t>
      </w:r>
      <w:r w:rsidR="002B599C" w:rsidRPr="002B599C">
        <w:rPr>
          <w:lang w:eastAsia="zh-CN"/>
        </w:rPr>
        <w:br/>
        <w:t>协同运营、摄影、设计与美工团队完成亚马逊等平台视觉素材交付，保障内容风格、品牌调性与投放需求一致。</w:t>
      </w:r>
    </w:p>
    <w:p w14:paraId="3ECED868" w14:textId="77777777" w:rsidR="00F64E2E" w:rsidRDefault="00000000">
      <w:pPr>
        <w:keepNext/>
        <w:pBdr>
          <w:bottom w:val="single" w:sz="5" w:space="4" w:color="D2DADD"/>
        </w:pBdr>
        <w:snapToGrid w:val="0"/>
        <w:spacing w:before="200" w:after="100" w:line="360" w:lineRule="exact"/>
        <w:rPr>
          <w:rFonts w:hint="eastAsia"/>
          <w:lang w:eastAsia="zh-CN"/>
        </w:rPr>
      </w:pPr>
      <w:r>
        <w:rPr>
          <w:b/>
          <w:sz w:val="26"/>
          <w:lang w:eastAsia="zh-CN"/>
        </w:rPr>
        <w:t xml:space="preserve">代表项目  </w:t>
      </w:r>
      <w:r>
        <w:rPr>
          <w:color w:val="617078"/>
          <w:sz w:val="16"/>
          <w:lang w:eastAsia="zh-CN"/>
        </w:rPr>
        <w:t>SELECTED PROJECTS</w:t>
      </w:r>
    </w:p>
    <w:p w14:paraId="2050D291" w14:textId="39BC69BE" w:rsidR="00F64E2E" w:rsidRDefault="00000000">
      <w:pPr>
        <w:snapToGrid w:val="0"/>
        <w:spacing w:after="40" w:line="280" w:lineRule="exact"/>
        <w:rPr>
          <w:rFonts w:hint="eastAsia"/>
          <w:lang w:eastAsia="zh-CN"/>
        </w:rPr>
      </w:pPr>
      <w:r>
        <w:rPr>
          <w:b/>
          <w:sz w:val="22"/>
          <w:lang w:eastAsia="zh-CN"/>
        </w:rPr>
        <w:t xml:space="preserve">AI </w:t>
      </w:r>
      <w:r w:rsidR="00E318A7">
        <w:rPr>
          <w:rFonts w:hint="eastAsia"/>
          <w:b/>
          <w:sz w:val="22"/>
          <w:lang w:eastAsia="zh-CN"/>
        </w:rPr>
        <w:t>GC视觉内容生产流程</w:t>
      </w:r>
    </w:p>
    <w:p w14:paraId="5680D043" w14:textId="77777777" w:rsidR="00E318A7" w:rsidRDefault="00E318A7">
      <w:pPr>
        <w:snapToGrid w:val="0"/>
        <w:spacing w:after="40" w:line="280" w:lineRule="exact"/>
        <w:rPr>
          <w:rFonts w:hint="eastAsia"/>
          <w:lang w:eastAsia="zh-CN"/>
        </w:rPr>
      </w:pPr>
      <w:r w:rsidRPr="00E318A7">
        <w:rPr>
          <w:lang w:eastAsia="zh-CN"/>
        </w:rPr>
        <w:t>搭建文案、音色、数字人图、语音生成、视频生成、字幕对齐、剪辑草稿输出的一体化流程。</w:t>
      </w:r>
      <w:r w:rsidRPr="00E318A7">
        <w:rPr>
          <w:lang w:eastAsia="zh-CN"/>
        </w:rPr>
        <w:br/>
        <w:t>支持多种场景批量交付，结合 AI 视频复刻、智能剪辑和内容包装提升交付效率。</w:t>
      </w:r>
    </w:p>
    <w:p w14:paraId="4FB19070" w14:textId="2279F80E" w:rsidR="00F64E2E" w:rsidRDefault="00E318A7">
      <w:pPr>
        <w:snapToGrid w:val="0"/>
        <w:spacing w:after="40" w:line="280" w:lineRule="exact"/>
        <w:rPr>
          <w:rFonts w:hint="eastAsia"/>
          <w:lang w:eastAsia="zh-CN"/>
        </w:rPr>
      </w:pPr>
      <w:r>
        <w:rPr>
          <w:rFonts w:hint="eastAsia"/>
          <w:b/>
          <w:sz w:val="22"/>
          <w:lang w:eastAsia="zh-CN"/>
        </w:rPr>
        <w:t>标准化AIGC</w:t>
      </w:r>
      <w:r>
        <w:rPr>
          <w:b/>
          <w:sz w:val="22"/>
          <w:lang w:eastAsia="zh-CN"/>
        </w:rPr>
        <w:t>工作流</w:t>
      </w:r>
    </w:p>
    <w:p w14:paraId="69FEF0BA" w14:textId="5CD48FB9" w:rsidR="00F64E2E" w:rsidRDefault="00000000">
      <w:pPr>
        <w:snapToGrid w:val="0"/>
        <w:spacing w:after="80" w:line="280" w:lineRule="exact"/>
        <w:rPr>
          <w:rFonts w:hint="eastAsia"/>
          <w:lang w:eastAsia="zh-CN"/>
        </w:rPr>
      </w:pPr>
      <w:r>
        <w:rPr>
          <w:lang w:eastAsia="zh-CN"/>
        </w:rPr>
        <w:t>将</w:t>
      </w:r>
      <w:r w:rsidR="00E318A7">
        <w:rPr>
          <w:rFonts w:hint="eastAsia"/>
          <w:lang w:eastAsia="zh-CN"/>
        </w:rPr>
        <w:t>项目标准生产</w:t>
      </w:r>
      <w:r>
        <w:rPr>
          <w:lang w:eastAsia="zh-CN"/>
        </w:rPr>
        <w:t>链路封装为 ComfyUI 工作流，结合 Prompt 模板与参数锁定，</w:t>
      </w:r>
      <w:r w:rsidR="00E318A7">
        <w:rPr>
          <w:rFonts w:hint="eastAsia"/>
          <w:lang w:eastAsia="zh-CN"/>
        </w:rPr>
        <w:t xml:space="preserve">审查优质内容，分析，提炼视频脚本，视觉基调，分镜，场景等元素，提高产出质量与效率。 </w:t>
      </w:r>
    </w:p>
    <w:p w14:paraId="7465F9D1" w14:textId="730B97AD" w:rsidR="00F64E2E" w:rsidRDefault="00E318A7">
      <w:pPr>
        <w:snapToGrid w:val="0"/>
        <w:spacing w:after="40" w:line="280" w:lineRule="exact"/>
        <w:rPr>
          <w:rFonts w:hint="eastAsia"/>
          <w:lang w:eastAsia="zh-CN"/>
        </w:rPr>
      </w:pPr>
      <w:r>
        <w:rPr>
          <w:rFonts w:hint="eastAsia"/>
          <w:b/>
          <w:sz w:val="22"/>
          <w:lang w:eastAsia="zh-CN"/>
        </w:rPr>
        <w:t>AIGC信息流视频</w:t>
      </w:r>
    </w:p>
    <w:p w14:paraId="072DB67F" w14:textId="4B944CB8" w:rsidR="00F64E2E" w:rsidRDefault="00E318A7">
      <w:pPr>
        <w:snapToGrid w:val="0"/>
        <w:spacing w:after="0" w:line="280" w:lineRule="exact"/>
        <w:rPr>
          <w:rFonts w:hint="eastAsia"/>
          <w:lang w:eastAsia="zh-CN"/>
        </w:rPr>
      </w:pPr>
      <w:r w:rsidRPr="00E318A7">
        <w:rPr>
          <w:lang w:eastAsia="zh-CN"/>
        </w:rPr>
        <w:t>围绕产品的核心使用需求，拆解目标人群、使用障碍与演示场景，按“场景引入—产品演示—卖点收束”组织脚本；按口播句段安排卖点镜头，检查字幕、演示画面与声音出现的时间。</w:t>
      </w:r>
      <w:r w:rsidRPr="00E318A7">
        <w:rPr>
          <w:lang w:eastAsia="zh-CN"/>
        </w:rPr>
        <w:br/>
        <w:t>负责分镜、AI 场景与产品镜头生成，以及英文字幕、配音和剪辑。针对人物持握时产品易变形的问题，采用固定产品参考、拆分动作与产品特写穿插的方式组织镜头，逐镜核对外观和动作逻辑。</w:t>
      </w:r>
      <w:r w:rsidRPr="00E318A7">
        <w:rPr>
          <w:lang w:eastAsia="zh-CN"/>
        </w:rPr>
        <w:br/>
        <w:t>交付字幕版、无字幕版及开头备选版本，附脚本与镜头对应表；保留主体内容，分别调整开头表达或卖点顺序，形成可比较的创意版本</w:t>
      </w:r>
    </w:p>
    <w:p w14:paraId="7FBEEB71" w14:textId="77777777" w:rsidR="00F64E2E" w:rsidRDefault="00000000">
      <w:pPr>
        <w:keepNext/>
        <w:pBdr>
          <w:bottom w:val="single" w:sz="5" w:space="4" w:color="D2DADD"/>
        </w:pBdr>
        <w:snapToGrid w:val="0"/>
        <w:spacing w:before="200" w:after="100" w:line="360" w:lineRule="exact"/>
        <w:rPr>
          <w:rFonts w:hint="eastAsia"/>
          <w:lang w:eastAsia="zh-CN"/>
        </w:rPr>
      </w:pPr>
      <w:r>
        <w:rPr>
          <w:b/>
          <w:sz w:val="26"/>
          <w:lang w:eastAsia="zh-CN"/>
        </w:rPr>
        <w:t xml:space="preserve">工具与专业能力  </w:t>
      </w:r>
      <w:r>
        <w:rPr>
          <w:color w:val="617078"/>
          <w:sz w:val="16"/>
          <w:lang w:eastAsia="zh-CN"/>
        </w:rPr>
        <w:t>CAPABILITIES</w:t>
      </w:r>
    </w:p>
    <w:p w14:paraId="5A5B4EED" w14:textId="682E605A" w:rsidR="00F64E2E" w:rsidRDefault="00000000" w:rsidP="002B599C">
      <w:pPr>
        <w:snapToGrid w:val="0"/>
        <w:spacing w:line="280" w:lineRule="exact"/>
        <w:ind w:left="170" w:hanging="170"/>
        <w:rPr>
          <w:rFonts w:hint="eastAsia"/>
          <w:lang w:eastAsia="zh-CN"/>
        </w:rPr>
      </w:pPr>
      <w:r>
        <w:rPr>
          <w:color w:val="168D89"/>
          <w:lang w:eastAsia="zh-CN"/>
        </w:rPr>
        <w:t xml:space="preserve">• </w:t>
      </w:r>
      <w:r w:rsidR="002B599C" w:rsidRPr="002B599C">
        <w:rPr>
          <w:rFonts w:hint="eastAsia"/>
          <w:b/>
          <w:lang w:eastAsia="zh-CN"/>
        </w:rPr>
        <w:t>生成式 AI</w:t>
      </w:r>
      <w:r>
        <w:rPr>
          <w:b/>
          <w:lang w:eastAsia="zh-CN"/>
        </w:rPr>
        <w:t>：</w:t>
      </w:r>
      <w:r w:rsidR="002B599C">
        <w:rPr>
          <w:rFonts w:hint="eastAsia"/>
          <w:lang w:eastAsia="zh-CN"/>
        </w:rPr>
        <w:t xml:space="preserve"> </w:t>
      </w:r>
      <w:r w:rsidR="002B599C">
        <w:rPr>
          <w:rFonts w:hint="eastAsia"/>
          <w:lang w:eastAsia="zh-CN"/>
        </w:rPr>
        <w:t>ComfyUI · 即梦 · 可灵 ·Nano Banana · ChatGPTImage2</w:t>
      </w:r>
    </w:p>
    <w:p w14:paraId="7BEFC41E" w14:textId="0DA93275" w:rsidR="00F64E2E" w:rsidRDefault="00000000">
      <w:pPr>
        <w:snapToGrid w:val="0"/>
        <w:spacing w:line="280" w:lineRule="exact"/>
        <w:ind w:left="170" w:hanging="170"/>
        <w:rPr>
          <w:rFonts w:hint="eastAsia"/>
          <w:lang w:eastAsia="zh-CN"/>
        </w:rPr>
      </w:pPr>
      <w:r>
        <w:rPr>
          <w:color w:val="168D89"/>
          <w:lang w:eastAsia="zh-CN"/>
        </w:rPr>
        <w:t xml:space="preserve">• </w:t>
      </w:r>
      <w:r w:rsidR="002B599C" w:rsidRPr="002B599C">
        <w:rPr>
          <w:rFonts w:hint="eastAsia"/>
          <w:b/>
          <w:lang w:eastAsia="zh-CN"/>
        </w:rPr>
        <w:t>AI 效率工具</w:t>
      </w:r>
      <w:r>
        <w:rPr>
          <w:b/>
          <w:lang w:eastAsia="zh-CN"/>
        </w:rPr>
        <w:t>：</w:t>
      </w:r>
      <w:r w:rsidR="002B599C" w:rsidRPr="002B599C">
        <w:rPr>
          <w:rFonts w:hint="eastAsia"/>
          <w:lang w:eastAsia="zh-CN"/>
        </w:rPr>
        <w:t>Codex · Trae · WorkBuddy</w:t>
      </w:r>
      <w:r w:rsidR="002B599C">
        <w:rPr>
          <w:rFonts w:hint="eastAsia"/>
          <w:lang w:eastAsia="zh-CN"/>
        </w:rPr>
        <w:t>。</w:t>
      </w:r>
    </w:p>
    <w:p w14:paraId="5DA8AAD3" w14:textId="7E01ACB2" w:rsidR="00F64E2E" w:rsidRDefault="00000000" w:rsidP="002B599C">
      <w:pPr>
        <w:snapToGrid w:val="0"/>
        <w:spacing w:line="280" w:lineRule="exact"/>
        <w:ind w:left="170" w:hanging="170"/>
        <w:rPr>
          <w:rFonts w:hint="eastAsia"/>
          <w:lang w:eastAsia="zh-CN"/>
        </w:rPr>
      </w:pPr>
      <w:r>
        <w:rPr>
          <w:color w:val="168D89"/>
          <w:lang w:eastAsia="zh-CN"/>
        </w:rPr>
        <w:t xml:space="preserve">• </w:t>
      </w:r>
      <w:r>
        <w:rPr>
          <w:b/>
          <w:lang w:eastAsia="zh-CN"/>
        </w:rPr>
        <w:t>制作规范：</w:t>
      </w:r>
      <w:r>
        <w:rPr>
          <w:lang w:eastAsia="zh-CN"/>
        </w:rPr>
        <w:t>需求拆解、Prompt 模板、分镜结构化、产品与人物一致性控制、SOP 整理。</w:t>
      </w:r>
    </w:p>
    <w:sectPr w:rsidR="00F64E2E" w:rsidSect="00034616">
      <w:footerReference w:type="default" r:id="rId8"/>
      <w:pgSz w:w="11906" w:h="16838"/>
      <w:pgMar w:top="850" w:right="964" w:bottom="794" w:left="964" w:header="34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803C0" w14:textId="77777777" w:rsidR="0075726F" w:rsidRDefault="0075726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DBA80E5" w14:textId="77777777" w:rsidR="0075726F" w:rsidRDefault="0075726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ABEE" w14:textId="77777777" w:rsidR="00F64E2E" w:rsidRDefault="00000000">
    <w:pPr>
      <w:pStyle w:val="a7"/>
      <w:jc w:val="right"/>
      <w:rPr>
        <w:rFonts w:hint="eastAsia"/>
        <w:lang w:eastAsia="zh-CN"/>
      </w:rPr>
    </w:pPr>
    <w:r>
      <w:rPr>
        <w:color w:val="617078"/>
        <w:sz w:val="16"/>
        <w:lang w:eastAsia="zh-CN"/>
      </w:rPr>
      <w:t>樊人杰  ·  AI 视觉与工作流  / 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8C9E" w14:textId="77777777" w:rsidR="0075726F" w:rsidRDefault="0075726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20FABBA" w14:textId="77777777" w:rsidR="0075726F" w:rsidRDefault="0075726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481694">
    <w:abstractNumId w:val="8"/>
  </w:num>
  <w:num w:numId="2" w16cid:durableId="1496073467">
    <w:abstractNumId w:val="6"/>
  </w:num>
  <w:num w:numId="3" w16cid:durableId="1974368372">
    <w:abstractNumId w:val="5"/>
  </w:num>
  <w:num w:numId="4" w16cid:durableId="670908885">
    <w:abstractNumId w:val="4"/>
  </w:num>
  <w:num w:numId="5" w16cid:durableId="437412578">
    <w:abstractNumId w:val="7"/>
  </w:num>
  <w:num w:numId="6" w16cid:durableId="1502621080">
    <w:abstractNumId w:val="3"/>
  </w:num>
  <w:num w:numId="7" w16cid:durableId="74595752">
    <w:abstractNumId w:val="2"/>
  </w:num>
  <w:num w:numId="8" w16cid:durableId="1887797010">
    <w:abstractNumId w:val="1"/>
  </w:num>
  <w:num w:numId="9" w16cid:durableId="1376154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10B"/>
    <w:rsid w:val="0015074B"/>
    <w:rsid w:val="00156DA0"/>
    <w:rsid w:val="0020414B"/>
    <w:rsid w:val="0029639D"/>
    <w:rsid w:val="002B599C"/>
    <w:rsid w:val="00326F90"/>
    <w:rsid w:val="003E4741"/>
    <w:rsid w:val="004337B7"/>
    <w:rsid w:val="00676DFC"/>
    <w:rsid w:val="0075726F"/>
    <w:rsid w:val="007E2B7D"/>
    <w:rsid w:val="00856088"/>
    <w:rsid w:val="00877061"/>
    <w:rsid w:val="009975D1"/>
    <w:rsid w:val="00AA1D8D"/>
    <w:rsid w:val="00B47730"/>
    <w:rsid w:val="00CB0664"/>
    <w:rsid w:val="00CB2B6B"/>
    <w:rsid w:val="00E318A7"/>
    <w:rsid w:val="00F64E2E"/>
    <w:rsid w:val="00FC693F"/>
    <w:rsid w:val="00FF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F8EDF7"/>
  <w14:defaultImageDpi w14:val="300"/>
  <w15:docId w15:val="{639446B2-7696-44CC-9297-9C7A2E81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78" w:lineRule="auto"/>
    </w:pPr>
    <w:rPr>
      <w:rFonts w:ascii="微软雅黑" w:eastAsia="微软雅黑" w:hAnsi="微软雅黑"/>
      <w:color w:val="161B2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樊人杰 AI视觉工程师简历</dc:title>
  <dc:subject/>
  <dc:creator>樊人杰</dc:creator>
  <cp:keywords/>
  <dc:description>generated by python-docx</dc:description>
  <cp:lastModifiedBy>pi gua</cp:lastModifiedBy>
  <cp:revision>11</cp:revision>
  <dcterms:created xsi:type="dcterms:W3CDTF">2013-12-23T23:15:00Z</dcterms:created>
  <dcterms:modified xsi:type="dcterms:W3CDTF">2026-10-18T20:39:00Z</dcterms:modified>
  <cp:category/>
</cp:coreProperties>
</file>